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3CB" w:rsidRDefault="00713D90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21A593E1" wp14:editId="6826F5CE">
            <wp:extent cx="1097856" cy="704850"/>
            <wp:effectExtent l="0" t="0" r="7620" b="0"/>
            <wp:docPr id="10" name="Рисунок 10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9B0BC39" wp14:editId="4C31AF1F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59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.1pt;margin-top:.15pt;width:467.0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73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Ai0Dvd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8813CB" w:rsidRPr="00561B8F" w:rsidRDefault="008813CB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АСПОРЯЖЕНИЕ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AE690D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AE690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06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AE690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мая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AE690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24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</w:t>
            </w:r>
            <w:r w:rsidR="00AE690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</w:t>
            </w: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AE690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70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AE690D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AE690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Pr="00AE690D" w:rsidRDefault="00E216D4" w:rsidP="00D91207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40908" w:rsidRPr="00AE690D" w:rsidRDefault="00940908" w:rsidP="00D91207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834849" w:rsidRDefault="003B5D7E" w:rsidP="00834849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проекте решения Совета Евразийской экономической комиссии </w:t>
      </w:r>
    </w:p>
    <w:p w:rsidR="003B5D7E" w:rsidRPr="005833FC" w:rsidRDefault="003B5D7E" w:rsidP="008F70B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«</w:t>
      </w:r>
      <w:r w:rsidR="008F70B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внесении </w:t>
      </w:r>
      <w:r w:rsidR="00EB298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изменений</w:t>
      </w:r>
      <w:r w:rsidR="008F70B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в </w:t>
      </w:r>
      <w:r w:rsidR="00C043F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Правила регистрации и экспертизы лекарственных средств для медицинского применения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»</w:t>
      </w:r>
    </w:p>
    <w:p w:rsidR="003B5D7E" w:rsidRPr="005F3289" w:rsidRDefault="003B5D7E" w:rsidP="00D912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3B5D7E" w:rsidRPr="005F3289" w:rsidRDefault="003B5D7E" w:rsidP="00D91207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FD1F16" w:rsidRDefault="003B5D7E" w:rsidP="00834849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>Одобрить проект решения Совета Евразийской экономической комиссии «</w:t>
      </w:r>
      <w:r w:rsidR="008F70BD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внесении </w:t>
      </w:r>
      <w:r w:rsidR="00EB298B">
        <w:rPr>
          <w:rFonts w:ascii="Times New Roman" w:eastAsia="Times New Roman" w:hAnsi="Times New Roman" w:cs="Times New Roman"/>
          <w:snapToGrid w:val="0"/>
          <w:sz w:val="30"/>
          <w:szCs w:val="30"/>
        </w:rPr>
        <w:t>изменений</w:t>
      </w:r>
      <w:r w:rsidR="007E3F2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8F70BD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</w:t>
      </w:r>
      <w:r w:rsidR="00C043F2">
        <w:rPr>
          <w:rFonts w:ascii="Times New Roman" w:eastAsia="Times New Roman" w:hAnsi="Times New Roman" w:cs="Times New Roman"/>
          <w:snapToGrid w:val="0"/>
          <w:sz w:val="30"/>
          <w:szCs w:val="30"/>
        </w:rPr>
        <w:t>Правила регистрации и экспертизы лекарственных средств для медицинского применения</w:t>
      </w:r>
      <w:r w:rsidR="00B01047">
        <w:rPr>
          <w:rFonts w:ascii="Times New Roman" w:eastAsia="Times New Roman" w:hAnsi="Times New Roman" w:cs="Times New Roman"/>
          <w:snapToGrid w:val="0"/>
          <w:sz w:val="30"/>
          <w:szCs w:val="30"/>
        </w:rPr>
        <w:t>»</w:t>
      </w:r>
      <w:r w:rsidR="00784782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(прилагается) </w:t>
      </w:r>
      <w:r w:rsidR="009E4CC4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784782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>и представить его для рассмотрения Советом Евразийской экономической комиссии.</w:t>
      </w:r>
    </w:p>
    <w:p w:rsidR="009F41A9" w:rsidRPr="00FD1F16" w:rsidRDefault="00FD1F16" w:rsidP="00834849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FD1F1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Нас</w:t>
      </w:r>
      <w:r w:rsidR="009F41A9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тоящее распоряжение вступает в силу с даты </w:t>
      </w:r>
      <w:r w:rsidR="009D360D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его </w:t>
      </w:r>
      <w:r w:rsidR="009F41A9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>опубликования</w:t>
      </w:r>
      <w:r w:rsidR="00B01047" w:rsidRPr="00B0104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0104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</w:t>
      </w:r>
      <w:r w:rsidR="00B01047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>официально</w:t>
      </w:r>
      <w:r w:rsidR="00B01047">
        <w:rPr>
          <w:rFonts w:ascii="Times New Roman" w:eastAsia="Times New Roman" w:hAnsi="Times New Roman" w:cs="Times New Roman"/>
          <w:snapToGrid w:val="0"/>
          <w:sz w:val="30"/>
          <w:szCs w:val="30"/>
        </w:rPr>
        <w:t>м сайте Евразийского экономического союза</w:t>
      </w:r>
      <w:r w:rsidR="009D360D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9F41A9" w:rsidRPr="00FD1F1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</w:p>
    <w:p w:rsidR="003B5D7E" w:rsidRDefault="003B5D7E" w:rsidP="00D91207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B5D7E" w:rsidRDefault="003B5D7E" w:rsidP="00D91207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28" w:type="pct"/>
        <w:jc w:val="center"/>
        <w:tblLook w:val="04A0" w:firstRow="1" w:lastRow="0" w:firstColumn="1" w:lastColumn="0" w:noHBand="0" w:noVBand="1"/>
      </w:tblPr>
      <w:tblGrid>
        <w:gridCol w:w="5244"/>
        <w:gridCol w:w="3975"/>
      </w:tblGrid>
      <w:tr w:rsidR="003B5D7E" w:rsidRPr="00A51BE4" w:rsidTr="00340AC2">
        <w:trPr>
          <w:jc w:val="center"/>
        </w:trPr>
        <w:tc>
          <w:tcPr>
            <w:tcW w:w="5245" w:type="dxa"/>
            <w:shd w:val="clear" w:color="auto" w:fill="auto"/>
          </w:tcPr>
          <w:p w:rsidR="003B5D7E" w:rsidRPr="00A51BE4" w:rsidRDefault="003B5D7E" w:rsidP="006D00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r w:rsidRPr="00A51BE4">
              <w:rPr>
                <w:rFonts w:ascii="Times New Roman" w:hAnsi="Times New Roman" w:cs="Times New Roman"/>
                <w:sz w:val="30"/>
                <w:szCs w:val="30"/>
              </w:rPr>
              <w:t>Председатель Коллегии</w:t>
            </w:r>
          </w:p>
          <w:p w:rsidR="003B5D7E" w:rsidRPr="00A51BE4" w:rsidRDefault="003B5D7E" w:rsidP="006D00F7">
            <w:pPr>
              <w:pStyle w:val="ConsPlusNonformat"/>
              <w:widowControl/>
              <w:jc w:val="center"/>
              <w:rPr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Евразийской экономической комиссии</w:t>
            </w:r>
          </w:p>
        </w:tc>
        <w:tc>
          <w:tcPr>
            <w:tcW w:w="3975" w:type="dxa"/>
            <w:shd w:val="clear" w:color="auto" w:fill="auto"/>
          </w:tcPr>
          <w:p w:rsidR="003B5D7E" w:rsidRPr="004E4CD8" w:rsidRDefault="003B5D7E" w:rsidP="006D00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B5D7E" w:rsidRPr="004E4CD8" w:rsidRDefault="00C62DA2" w:rsidP="00044CF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Б. 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Сагинтаев</w:t>
            </w:r>
            <w:proofErr w:type="spellEnd"/>
          </w:p>
        </w:tc>
      </w:tr>
      <w:bookmarkEnd w:id="0"/>
    </w:tbl>
    <w:p w:rsidR="003B5D7E" w:rsidRDefault="003B5D7E" w:rsidP="003B5D7E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3B5D7E" w:rsidSect="008348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75DF1"/>
    <w:multiLevelType w:val="hybridMultilevel"/>
    <w:tmpl w:val="7CFEB2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59"/>
    <w:rsid w:val="00044CFF"/>
    <w:rsid w:val="00126FE5"/>
    <w:rsid w:val="00135DE8"/>
    <w:rsid w:val="00164C80"/>
    <w:rsid w:val="001748E5"/>
    <w:rsid w:val="001B52F9"/>
    <w:rsid w:val="002873FB"/>
    <w:rsid w:val="002E593F"/>
    <w:rsid w:val="00340AC2"/>
    <w:rsid w:val="00395238"/>
    <w:rsid w:val="003B5D7E"/>
    <w:rsid w:val="003E4738"/>
    <w:rsid w:val="0048279F"/>
    <w:rsid w:val="004F676F"/>
    <w:rsid w:val="00652BA4"/>
    <w:rsid w:val="006535A4"/>
    <w:rsid w:val="00713D90"/>
    <w:rsid w:val="0078202B"/>
    <w:rsid w:val="00784782"/>
    <w:rsid w:val="00797E7A"/>
    <w:rsid w:val="007A0B5C"/>
    <w:rsid w:val="007E3F26"/>
    <w:rsid w:val="008265BA"/>
    <w:rsid w:val="00834849"/>
    <w:rsid w:val="00853C9B"/>
    <w:rsid w:val="008813CB"/>
    <w:rsid w:val="008A3BB5"/>
    <w:rsid w:val="008F70BD"/>
    <w:rsid w:val="00940908"/>
    <w:rsid w:val="00972359"/>
    <w:rsid w:val="00973799"/>
    <w:rsid w:val="009D360D"/>
    <w:rsid w:val="009E0A67"/>
    <w:rsid w:val="009E4CC4"/>
    <w:rsid w:val="009F41A9"/>
    <w:rsid w:val="00A31DC8"/>
    <w:rsid w:val="00AB400E"/>
    <w:rsid w:val="00AE47D8"/>
    <w:rsid w:val="00AE690D"/>
    <w:rsid w:val="00B01047"/>
    <w:rsid w:val="00C043F2"/>
    <w:rsid w:val="00C62DA2"/>
    <w:rsid w:val="00C67E60"/>
    <w:rsid w:val="00C954E1"/>
    <w:rsid w:val="00D91207"/>
    <w:rsid w:val="00E216D4"/>
    <w:rsid w:val="00E2646E"/>
    <w:rsid w:val="00E418B4"/>
    <w:rsid w:val="00EB298B"/>
    <w:rsid w:val="00F0227D"/>
    <w:rsid w:val="00F1668E"/>
    <w:rsid w:val="00F26212"/>
    <w:rsid w:val="00FD1F16"/>
    <w:rsid w:val="00FD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51BFE-2050-42B3-AFD4-EF2BAB25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873FB"/>
    <w:rPr>
      <w:color w:val="808080"/>
    </w:rPr>
  </w:style>
  <w:style w:type="table" w:styleId="a6">
    <w:name w:val="Table Grid"/>
    <w:basedOn w:val="a1"/>
    <w:uiPriority w:val="59"/>
    <w:rsid w:val="001748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B5D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D1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Анна Михайловна</dc:creator>
  <cp:lastModifiedBy>Тихонова Татьяна Марковна</cp:lastModifiedBy>
  <cp:revision>3</cp:revision>
  <cp:lastPrinted>2024-05-08T08:10:00Z</cp:lastPrinted>
  <dcterms:created xsi:type="dcterms:W3CDTF">2024-05-08T08:11:00Z</dcterms:created>
  <dcterms:modified xsi:type="dcterms:W3CDTF">2024-05-08T08:11:00Z</dcterms:modified>
</cp:coreProperties>
</file>